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7E81A" w14:textId="6F0428AD" w:rsidR="004B5E51" w:rsidRPr="00AE3064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AE3064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9E6A15">
        <w:rPr>
          <w:rFonts w:ascii="Cambria" w:hAnsi="Cambria"/>
          <w:b/>
          <w:bCs/>
          <w:color w:val="000000"/>
          <w:spacing w:val="-2"/>
        </w:rPr>
        <w:t>5</w:t>
      </w:r>
    </w:p>
    <w:p w14:paraId="1BFFF65A" w14:textId="7CEDFDD0" w:rsidR="004B5E51" w:rsidRPr="00AE3064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AE3064">
        <w:rPr>
          <w:rFonts w:ascii="Cambria" w:hAnsi="Cambria"/>
          <w:b/>
          <w:bCs/>
          <w:color w:val="000000"/>
          <w:spacing w:val="-2"/>
        </w:rPr>
        <w:t>Załącznik nr 2 do SWZ – Opis przedmiotu zamówienia</w:t>
      </w:r>
    </w:p>
    <w:p w14:paraId="6FFB0582" w14:textId="77777777" w:rsidR="00911234" w:rsidRPr="00AE3064" w:rsidRDefault="00911234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bookmarkStart w:id="0" w:name="_Hlk195251217"/>
    </w:p>
    <w:p w14:paraId="459AAA6B" w14:textId="0C0F5220" w:rsidR="004B5E51" w:rsidRPr="00AE3064" w:rsidRDefault="004B5E51" w:rsidP="00911234">
      <w:pPr>
        <w:snapToGrid w:val="0"/>
        <w:spacing w:before="120" w:after="12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r w:rsidRPr="00AE3064">
        <w:rPr>
          <w:rFonts w:ascii="Cambria" w:eastAsia="Calibri,Arial" w:hAnsi="Cambria" w:cs="Calibri Light"/>
          <w:b/>
          <w:sz w:val="24"/>
          <w:szCs w:val="24"/>
        </w:rPr>
        <w:t>ZESTAWIENIE WARUNKÓW I PARAMETRÓW WYMAGANYCH</w:t>
      </w:r>
    </w:p>
    <w:p w14:paraId="00AC2DF9" w14:textId="77777777" w:rsidR="0040726B" w:rsidRPr="00AE3064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p w14:paraId="4DC21FCA" w14:textId="7CEBD416" w:rsidR="007266C5" w:rsidRPr="00AE3064" w:rsidRDefault="00E744FA" w:rsidP="004B5E51">
      <w:pPr>
        <w:snapToGrid w:val="0"/>
        <w:spacing w:after="0" w:line="240" w:lineRule="auto"/>
        <w:jc w:val="center"/>
        <w:rPr>
          <w:rFonts w:ascii="Cambria" w:hAnsi="Cambria" w:cs="Tahoma"/>
          <w:b/>
          <w:bCs/>
          <w:color w:val="000000"/>
          <w:sz w:val="20"/>
          <w:szCs w:val="20"/>
        </w:rPr>
      </w:pPr>
      <w:r w:rsidRPr="00AE3064">
        <w:rPr>
          <w:rFonts w:ascii="Cambria" w:hAnsi="Cambria"/>
          <w:b/>
          <w:bCs/>
          <w:caps/>
        </w:rPr>
        <w:t xml:space="preserve">Dostawa </w:t>
      </w:r>
      <w:r w:rsidR="00150A73" w:rsidRPr="00AE3064">
        <w:rPr>
          <w:rFonts w:ascii="Cambria" w:hAnsi="Cambria"/>
          <w:b/>
          <w:bCs/>
          <w:caps/>
        </w:rPr>
        <w:t>LODÓW</w:t>
      </w:r>
      <w:r w:rsidRPr="00AE3064">
        <w:rPr>
          <w:rFonts w:ascii="Cambria" w:hAnsi="Cambria"/>
          <w:b/>
          <w:bCs/>
          <w:caps/>
        </w:rPr>
        <w:t xml:space="preserve">ki </w:t>
      </w:r>
      <w:r w:rsidR="00150A73" w:rsidRPr="00AE3064">
        <w:rPr>
          <w:rFonts w:ascii="Cambria" w:hAnsi="Cambria"/>
          <w:b/>
          <w:bCs/>
          <w:caps/>
        </w:rPr>
        <w:t>Z</w:t>
      </w:r>
      <w:r w:rsidR="00150A73" w:rsidRPr="00AE3064">
        <w:rPr>
          <w:rFonts w:ascii="Cambria" w:hAnsi="Cambria"/>
          <w:b/>
          <w:bCs/>
        </w:rPr>
        <w:t xml:space="preserve"> MONITORINGIEM TEMPERATURY</w:t>
      </w:r>
      <w:r w:rsidR="00150A73" w:rsidRPr="00AE3064">
        <w:rPr>
          <w:rFonts w:ascii="Cambria" w:hAnsi="Cambria" w:cs="Tahoma"/>
          <w:b/>
          <w:bCs/>
          <w:color w:val="000000"/>
          <w:sz w:val="20"/>
          <w:szCs w:val="20"/>
        </w:rPr>
        <w:t xml:space="preserve"> </w:t>
      </w:r>
      <w:r w:rsidR="007266C5" w:rsidRPr="00AE3064">
        <w:rPr>
          <w:rFonts w:ascii="Cambria" w:hAnsi="Cambria" w:cs="Tahoma"/>
          <w:b/>
          <w:bCs/>
          <w:color w:val="000000"/>
          <w:sz w:val="20"/>
          <w:szCs w:val="20"/>
        </w:rPr>
        <w:t xml:space="preserve">- 1 SZT. </w:t>
      </w:r>
    </w:p>
    <w:p w14:paraId="488E922E" w14:textId="77777777" w:rsidR="007266C5" w:rsidRPr="00AE3064" w:rsidRDefault="007266C5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bCs/>
          <w:sz w:val="24"/>
          <w:szCs w:val="24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AE3064" w14:paraId="07523C20" w14:textId="77777777" w:rsidTr="0040726B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669582B" w14:textId="23B3200D" w:rsidR="0040726B" w:rsidRPr="00AE3064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AE3064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52685358" w14:textId="2E0CADD3" w:rsidR="0040726B" w:rsidRPr="00AE3064" w:rsidRDefault="0040726B" w:rsidP="0040726B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AE3064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150A73" w:rsidRPr="00AE3064" w14:paraId="4C8B78B4" w14:textId="77777777" w:rsidTr="0040726B">
        <w:trPr>
          <w:trHeight w:val="337"/>
        </w:trPr>
        <w:tc>
          <w:tcPr>
            <w:tcW w:w="522" w:type="dxa"/>
            <w:vAlign w:val="center"/>
          </w:tcPr>
          <w:p w14:paraId="31AAB2CF" w14:textId="77777777" w:rsidR="00150A73" w:rsidRPr="00AE3064" w:rsidRDefault="00150A73" w:rsidP="00150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E3064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7C9A751B" w14:textId="518DA83B" w:rsidR="00150A73" w:rsidRPr="00AE3064" w:rsidRDefault="00150A73" w:rsidP="00150A73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E3064">
              <w:rPr>
                <w:rFonts w:ascii="Cambria" w:hAnsi="Cambria" w:cs="Calibri"/>
                <w:color w:val="000000"/>
              </w:rPr>
              <w:t>Pojemność użytkowa komory min. 163 litry</w:t>
            </w:r>
          </w:p>
        </w:tc>
      </w:tr>
      <w:tr w:rsidR="00150A73" w:rsidRPr="00AE3064" w14:paraId="3AC16DB6" w14:textId="77777777" w:rsidTr="0040726B">
        <w:tc>
          <w:tcPr>
            <w:tcW w:w="522" w:type="dxa"/>
            <w:vAlign w:val="center"/>
          </w:tcPr>
          <w:p w14:paraId="1DA280D0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E3462DB" w14:textId="427BB035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Komora zamykana na klucz</w:t>
            </w:r>
          </w:p>
        </w:tc>
      </w:tr>
      <w:tr w:rsidR="00150A73" w:rsidRPr="00AE3064" w14:paraId="51E43D92" w14:textId="77777777" w:rsidTr="0040726B">
        <w:tc>
          <w:tcPr>
            <w:tcW w:w="522" w:type="dxa"/>
            <w:vAlign w:val="center"/>
          </w:tcPr>
          <w:p w14:paraId="299AA63A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CE7C102" w14:textId="1E23B3C1" w:rsidR="00150A73" w:rsidRPr="00AE3064" w:rsidRDefault="00150A73" w:rsidP="00150A73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E3064">
              <w:rPr>
                <w:rFonts w:ascii="Cambria" w:hAnsi="Cambria" w:cs="Calibri"/>
                <w:color w:val="000000"/>
              </w:rPr>
              <w:t>Mikroprocesorowy sterownik temperatury</w:t>
            </w:r>
          </w:p>
        </w:tc>
      </w:tr>
      <w:tr w:rsidR="00150A73" w:rsidRPr="00AE3064" w14:paraId="3915C536" w14:textId="77777777" w:rsidTr="0040726B">
        <w:tc>
          <w:tcPr>
            <w:tcW w:w="522" w:type="dxa"/>
            <w:vAlign w:val="center"/>
          </w:tcPr>
          <w:p w14:paraId="3C1AEDB2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1D8F77" w14:textId="5AB3A610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Zewnętrzny wyświetlacz (LED) temperatury panującej w komorze</w:t>
            </w:r>
          </w:p>
        </w:tc>
      </w:tr>
      <w:tr w:rsidR="00150A73" w:rsidRPr="00AE3064" w14:paraId="51DC650C" w14:textId="77777777" w:rsidTr="0040726B">
        <w:tc>
          <w:tcPr>
            <w:tcW w:w="522" w:type="dxa"/>
            <w:vAlign w:val="center"/>
          </w:tcPr>
          <w:p w14:paraId="133B818F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CE615BA" w14:textId="38F6A16F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Otwór do wprowadzenia zewnętrznego czujnika</w:t>
            </w:r>
          </w:p>
        </w:tc>
      </w:tr>
      <w:tr w:rsidR="00150A73" w:rsidRPr="00AE3064" w14:paraId="4942EE56" w14:textId="77777777" w:rsidTr="0040726B">
        <w:tc>
          <w:tcPr>
            <w:tcW w:w="522" w:type="dxa"/>
            <w:vAlign w:val="center"/>
          </w:tcPr>
          <w:p w14:paraId="0F1D6D88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6FFAAA8" w14:textId="689BEF32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Alarm przekroczenia zadanej temperatury</w:t>
            </w:r>
          </w:p>
        </w:tc>
      </w:tr>
      <w:tr w:rsidR="00150A73" w:rsidRPr="00AE3064" w14:paraId="54896F3B" w14:textId="77777777" w:rsidTr="0040726B">
        <w:tc>
          <w:tcPr>
            <w:tcW w:w="522" w:type="dxa"/>
            <w:vAlign w:val="center"/>
          </w:tcPr>
          <w:p w14:paraId="27BE2419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47B982A" w14:textId="41344321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Wymuszony obieg powietrza zapewniający równomierny rozkład temperatury w komorze</w:t>
            </w:r>
          </w:p>
        </w:tc>
      </w:tr>
      <w:tr w:rsidR="00150A73" w:rsidRPr="00AE3064" w14:paraId="53566628" w14:textId="77777777" w:rsidTr="0040726B">
        <w:trPr>
          <w:trHeight w:val="181"/>
        </w:trPr>
        <w:tc>
          <w:tcPr>
            <w:tcW w:w="522" w:type="dxa"/>
            <w:vAlign w:val="center"/>
          </w:tcPr>
          <w:p w14:paraId="377CFA75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0A1340B" w14:textId="0D002D65" w:rsidR="00150A73" w:rsidRPr="00AE3064" w:rsidRDefault="00150A73" w:rsidP="00150A73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E3064">
              <w:rPr>
                <w:rFonts w:ascii="Cambria" w:hAnsi="Cambria" w:cs="Calibri"/>
                <w:color w:val="000000"/>
              </w:rPr>
              <w:t>Półki druciane zapewniające swobodny przepływ powietrza</w:t>
            </w:r>
          </w:p>
        </w:tc>
      </w:tr>
      <w:tr w:rsidR="00150A73" w:rsidRPr="00AE3064" w14:paraId="7BC35C1D" w14:textId="77777777" w:rsidTr="0040726B">
        <w:trPr>
          <w:trHeight w:val="357"/>
        </w:trPr>
        <w:tc>
          <w:tcPr>
            <w:tcW w:w="522" w:type="dxa"/>
            <w:vAlign w:val="center"/>
          </w:tcPr>
          <w:p w14:paraId="3499F668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1E26CE" w14:textId="5ADA3E74" w:rsidR="00150A73" w:rsidRPr="00AE3064" w:rsidRDefault="00150A73" w:rsidP="00150A73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AE3064">
              <w:rPr>
                <w:rFonts w:ascii="Cambria" w:hAnsi="Cambria" w:cs="Calibri"/>
                <w:color w:val="000000"/>
              </w:rPr>
              <w:t>Przechowywanie leków i szczepionek</w:t>
            </w:r>
          </w:p>
        </w:tc>
      </w:tr>
      <w:tr w:rsidR="00150A73" w:rsidRPr="00AE3064" w14:paraId="4D80D18C" w14:textId="77777777" w:rsidTr="0040726B">
        <w:trPr>
          <w:trHeight w:val="568"/>
        </w:trPr>
        <w:tc>
          <w:tcPr>
            <w:tcW w:w="522" w:type="dxa"/>
            <w:vAlign w:val="center"/>
          </w:tcPr>
          <w:p w14:paraId="10B1B5FB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9F11F6" w14:textId="019ABBEA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Min. zakres temperatury od 0°C do +10°C</w:t>
            </w:r>
          </w:p>
        </w:tc>
      </w:tr>
      <w:tr w:rsidR="00150A73" w:rsidRPr="00AE3064" w14:paraId="6A701625" w14:textId="77777777" w:rsidTr="0040726B">
        <w:tc>
          <w:tcPr>
            <w:tcW w:w="522" w:type="dxa"/>
            <w:vAlign w:val="center"/>
          </w:tcPr>
          <w:p w14:paraId="61F3D720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290DCB6" w14:textId="2827B655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Regulacja temperatury co 0,1 °C</w:t>
            </w:r>
          </w:p>
        </w:tc>
      </w:tr>
      <w:tr w:rsidR="00150A73" w:rsidRPr="00AE3064" w14:paraId="0B2E7AF7" w14:textId="77777777" w:rsidTr="0040726B">
        <w:trPr>
          <w:trHeight w:val="323"/>
        </w:trPr>
        <w:tc>
          <w:tcPr>
            <w:tcW w:w="522" w:type="dxa"/>
            <w:vAlign w:val="center"/>
          </w:tcPr>
          <w:p w14:paraId="690E7616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AD5125D" w14:textId="168AA8CF" w:rsidR="00150A73" w:rsidRPr="00AE3064" w:rsidRDefault="00150A73" w:rsidP="00150A73">
            <w:pPr>
              <w:rPr>
                <w:rFonts w:ascii="Cambria" w:eastAsia="Times New Roman" w:hAnsi="Cambria"/>
                <w:color w:val="000000"/>
                <w:highlight w:val="yellow"/>
                <w:lang w:eastAsia="pl-PL"/>
              </w:rPr>
            </w:pPr>
            <w:r w:rsidRPr="00AE3064">
              <w:rPr>
                <w:rFonts w:ascii="Cambria" w:hAnsi="Cambria" w:cs="Calibri"/>
                <w:color w:val="000000"/>
              </w:rPr>
              <w:t>Stabilność temperatury w 4°C +/- 1°C</w:t>
            </w:r>
          </w:p>
        </w:tc>
      </w:tr>
      <w:tr w:rsidR="00150A73" w:rsidRPr="00AE3064" w14:paraId="6FCA582D" w14:textId="77777777" w:rsidTr="0040726B">
        <w:tc>
          <w:tcPr>
            <w:tcW w:w="522" w:type="dxa"/>
            <w:vAlign w:val="center"/>
          </w:tcPr>
          <w:p w14:paraId="11300EE7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BB87E18" w14:textId="607AC894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Jednorodność temperatury w 4°C +/- 2°C</w:t>
            </w:r>
          </w:p>
        </w:tc>
      </w:tr>
      <w:tr w:rsidR="00150A73" w:rsidRPr="00AE3064" w14:paraId="31428DB9" w14:textId="77777777" w:rsidTr="0040726B">
        <w:tc>
          <w:tcPr>
            <w:tcW w:w="522" w:type="dxa"/>
            <w:vAlign w:val="center"/>
          </w:tcPr>
          <w:p w14:paraId="40A5A11F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D22F5F5" w14:textId="616DC0E0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Zabezpieczenie temperaturowe klasy 1.0 zgodnie z DIN 12880</w:t>
            </w:r>
          </w:p>
        </w:tc>
      </w:tr>
      <w:tr w:rsidR="00150A73" w:rsidRPr="00AE3064" w14:paraId="33D5F467" w14:textId="77777777" w:rsidTr="0040726B">
        <w:tc>
          <w:tcPr>
            <w:tcW w:w="522" w:type="dxa"/>
            <w:vAlign w:val="center"/>
          </w:tcPr>
          <w:p w14:paraId="6143C440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75A720C" w14:textId="4A8D3122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Drzwi pełne</w:t>
            </w:r>
          </w:p>
        </w:tc>
      </w:tr>
      <w:tr w:rsidR="00150A73" w:rsidRPr="00AE3064" w14:paraId="3BBCE067" w14:textId="77777777" w:rsidTr="0040726B">
        <w:tc>
          <w:tcPr>
            <w:tcW w:w="522" w:type="dxa"/>
            <w:vAlign w:val="center"/>
          </w:tcPr>
          <w:p w14:paraId="4B93CBB1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FFA2DD2" w14:textId="57F9A6DC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Komora wykonana ze stali nierdzewnej zg. Z DIN 1.4016</w:t>
            </w:r>
          </w:p>
        </w:tc>
      </w:tr>
      <w:tr w:rsidR="00150A73" w:rsidRPr="00AE3064" w14:paraId="67DDC219" w14:textId="77777777" w:rsidTr="0040726B">
        <w:tc>
          <w:tcPr>
            <w:tcW w:w="522" w:type="dxa"/>
            <w:vAlign w:val="center"/>
          </w:tcPr>
          <w:p w14:paraId="4A251366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B661FC7" w14:textId="416C2AC0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Obudowa wykonana blachy malowanej proszkowo</w:t>
            </w:r>
          </w:p>
        </w:tc>
      </w:tr>
      <w:tr w:rsidR="00150A73" w:rsidRPr="00AE3064" w14:paraId="72044FA0" w14:textId="77777777" w:rsidTr="0040726B">
        <w:tc>
          <w:tcPr>
            <w:tcW w:w="522" w:type="dxa"/>
            <w:vAlign w:val="center"/>
          </w:tcPr>
          <w:p w14:paraId="4D619AC3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47B1C95" w14:textId="2A6FA29D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Wymiary zewnętrzne urządzenia(+/- 20 mm):</w:t>
            </w:r>
          </w:p>
        </w:tc>
      </w:tr>
      <w:tr w:rsidR="00150A73" w:rsidRPr="00AE3064" w14:paraId="5C049C05" w14:textId="77777777" w:rsidTr="0040726B">
        <w:tc>
          <w:tcPr>
            <w:tcW w:w="522" w:type="dxa"/>
            <w:vAlign w:val="center"/>
          </w:tcPr>
          <w:p w14:paraId="5E60713E" w14:textId="77777777" w:rsidR="00150A73" w:rsidRPr="00AE3064" w:rsidRDefault="00150A73" w:rsidP="00150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4E54E96" w14:textId="37E24941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Szerokość: 610 mm</w:t>
            </w:r>
          </w:p>
        </w:tc>
      </w:tr>
      <w:tr w:rsidR="00150A73" w:rsidRPr="00AE3064" w14:paraId="46A0C6F0" w14:textId="77777777" w:rsidTr="0040726B">
        <w:tc>
          <w:tcPr>
            <w:tcW w:w="522" w:type="dxa"/>
            <w:vAlign w:val="center"/>
          </w:tcPr>
          <w:p w14:paraId="1BCAE1B1" w14:textId="77777777" w:rsidR="00150A73" w:rsidRPr="00AE3064" w:rsidRDefault="00150A73" w:rsidP="00150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1410670" w14:textId="20FCAD45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Wysokość: 1040 mm</w:t>
            </w:r>
          </w:p>
        </w:tc>
      </w:tr>
      <w:tr w:rsidR="00150A73" w:rsidRPr="00AE3064" w14:paraId="1AB801A9" w14:textId="77777777" w:rsidTr="0040726B">
        <w:tc>
          <w:tcPr>
            <w:tcW w:w="522" w:type="dxa"/>
            <w:vAlign w:val="center"/>
          </w:tcPr>
          <w:p w14:paraId="29792EAF" w14:textId="77777777" w:rsidR="00150A73" w:rsidRPr="00AE3064" w:rsidRDefault="00150A73" w:rsidP="00150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900B1F6" w14:textId="20247B53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Głębokość: 650 mm</w:t>
            </w:r>
          </w:p>
        </w:tc>
      </w:tr>
      <w:tr w:rsidR="00150A73" w:rsidRPr="00AE3064" w14:paraId="5DFDFC2B" w14:textId="77777777" w:rsidTr="0040726B">
        <w:tc>
          <w:tcPr>
            <w:tcW w:w="522" w:type="dxa"/>
            <w:vAlign w:val="center"/>
          </w:tcPr>
          <w:p w14:paraId="3204766C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3FE340" w14:textId="73BFE971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Ilość półek: min 3</w:t>
            </w:r>
          </w:p>
        </w:tc>
      </w:tr>
      <w:tr w:rsidR="00150A73" w:rsidRPr="00AE3064" w14:paraId="36DC6F33" w14:textId="77777777" w:rsidTr="0040726B">
        <w:tc>
          <w:tcPr>
            <w:tcW w:w="522" w:type="dxa"/>
            <w:vAlign w:val="center"/>
          </w:tcPr>
          <w:p w14:paraId="2F139150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1CBA6C60" w14:textId="41A2C694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Zewnętrzy rejestrator temperatury z opcją powiadamianie (z bramki) SMS o zdarzeniach alarmowych do 3 użytkowników, alarm przekroczenia zakresu temperatury, alarmy o stanie baterii i braku komunikacji</w:t>
            </w:r>
          </w:p>
        </w:tc>
      </w:tr>
      <w:tr w:rsidR="00150A73" w:rsidRPr="00AE3064" w14:paraId="25372E94" w14:textId="77777777" w:rsidTr="0040726B">
        <w:tc>
          <w:tcPr>
            <w:tcW w:w="522" w:type="dxa"/>
            <w:vAlign w:val="center"/>
          </w:tcPr>
          <w:p w14:paraId="6F79A53C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8C4E94E" w14:textId="5102A40E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Gwarancja min. 24 miesiące</w:t>
            </w:r>
          </w:p>
        </w:tc>
      </w:tr>
      <w:tr w:rsidR="00150A73" w:rsidRPr="00AE3064" w14:paraId="2A463268" w14:textId="77777777" w:rsidTr="0040726B">
        <w:tc>
          <w:tcPr>
            <w:tcW w:w="522" w:type="dxa"/>
            <w:vAlign w:val="center"/>
          </w:tcPr>
          <w:p w14:paraId="3576327C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127B966B" w14:textId="620887B6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Wyrób medyczny posiadający deklarację zgodności CE</w:t>
            </w:r>
          </w:p>
        </w:tc>
      </w:tr>
      <w:bookmarkEnd w:id="0"/>
    </w:tbl>
    <w:p w14:paraId="0E4CCA89" w14:textId="77777777" w:rsidR="0040726B" w:rsidRPr="00AE3064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sectPr w:rsidR="0040726B" w:rsidRPr="00AE3064" w:rsidSect="0091123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6"/>
  </w:num>
  <w:num w:numId="3" w16cid:durableId="1301837356">
    <w:abstractNumId w:val="7"/>
  </w:num>
  <w:num w:numId="4" w16cid:durableId="2033335021">
    <w:abstractNumId w:val="0"/>
  </w:num>
  <w:num w:numId="5" w16cid:durableId="1524977974">
    <w:abstractNumId w:val="4"/>
  </w:num>
  <w:num w:numId="6" w16cid:durableId="1613169866">
    <w:abstractNumId w:val="1"/>
  </w:num>
  <w:num w:numId="7" w16cid:durableId="303857569">
    <w:abstractNumId w:val="3"/>
  </w:num>
  <w:num w:numId="8" w16cid:durableId="1901987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150A73"/>
    <w:rsid w:val="00154B36"/>
    <w:rsid w:val="001716AB"/>
    <w:rsid w:val="001C2E8B"/>
    <w:rsid w:val="002137C0"/>
    <w:rsid w:val="00294926"/>
    <w:rsid w:val="003A058D"/>
    <w:rsid w:val="003E4C0C"/>
    <w:rsid w:val="0040726B"/>
    <w:rsid w:val="00426741"/>
    <w:rsid w:val="004B26E8"/>
    <w:rsid w:val="004B5E51"/>
    <w:rsid w:val="004D67B4"/>
    <w:rsid w:val="0051673A"/>
    <w:rsid w:val="005E49FE"/>
    <w:rsid w:val="006A51D7"/>
    <w:rsid w:val="006C3C20"/>
    <w:rsid w:val="0072502A"/>
    <w:rsid w:val="007266C5"/>
    <w:rsid w:val="00776423"/>
    <w:rsid w:val="007812FA"/>
    <w:rsid w:val="00880A93"/>
    <w:rsid w:val="00881B16"/>
    <w:rsid w:val="008B228A"/>
    <w:rsid w:val="008C4C02"/>
    <w:rsid w:val="00911234"/>
    <w:rsid w:val="00923707"/>
    <w:rsid w:val="009E6A15"/>
    <w:rsid w:val="009F606D"/>
    <w:rsid w:val="00A84D8C"/>
    <w:rsid w:val="00AB530B"/>
    <w:rsid w:val="00AE3064"/>
    <w:rsid w:val="00B7696F"/>
    <w:rsid w:val="00BA1951"/>
    <w:rsid w:val="00D953CC"/>
    <w:rsid w:val="00DD4E16"/>
    <w:rsid w:val="00DF56D7"/>
    <w:rsid w:val="00E02E7F"/>
    <w:rsid w:val="00E744FA"/>
    <w:rsid w:val="00EA524F"/>
    <w:rsid w:val="00EF5BDF"/>
    <w:rsid w:val="00F06370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6</cp:revision>
  <cp:lastPrinted>2026-02-16T09:48:00Z</cp:lastPrinted>
  <dcterms:created xsi:type="dcterms:W3CDTF">2026-02-04T10:27:00Z</dcterms:created>
  <dcterms:modified xsi:type="dcterms:W3CDTF">2026-02-27T13:02:00Z</dcterms:modified>
</cp:coreProperties>
</file>